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108544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before="84"/>
        <w:ind w:left="2456"/>
      </w:pPr>
      <w:r>
        <w:rPr>
          <w:color w:val="FFFFFF"/>
        </w:rPr>
        <w:t>Ультразвуковой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расходомер</w:t>
      </w:r>
    </w:p>
    <w:p>
      <w:pPr>
        <w:pStyle w:val="Title"/>
      </w:pPr>
      <w:r>
        <w:rPr>
          <w:color w:val="FFFFFF"/>
        </w:rPr>
        <w:t>УРЖ2КМ</w:t>
      </w:r>
      <w:r>
        <w:rPr>
          <w:color w:val="FFFFFF"/>
          <w:spacing w:val="-4"/>
        </w:rPr>
        <w:t> </w:t>
      </w:r>
      <w:r>
        <w:rPr>
          <w:color w:val="FFFFFF"/>
        </w:rPr>
        <w:t>модель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2</w:t>
      </w:r>
    </w:p>
    <w:p>
      <w:pPr>
        <w:spacing w:before="390"/>
        <w:ind w:left="2312" w:right="2218" w:firstLine="0"/>
        <w:jc w:val="center"/>
        <w:rPr>
          <w:sz w:val="36"/>
        </w:rPr>
      </w:pPr>
      <w:r>
        <w:rPr>
          <w:color w:val="FFFFFF"/>
          <w:sz w:val="36"/>
        </w:rPr>
        <w:t>Карта </w:t>
      </w:r>
      <w:r>
        <w:rPr>
          <w:color w:val="FFFFFF"/>
          <w:spacing w:val="-2"/>
          <w:sz w:val="36"/>
        </w:rPr>
        <w:t>заказа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58"/>
        </w:rPr>
      </w:pPr>
    </w:p>
    <w:p>
      <w:pPr>
        <w:pStyle w:val="Heading1"/>
        <w:spacing w:before="1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2344" w:right="2218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920" w:bottom="280" w:left="160" w:right="140"/>
        </w:sectPr>
      </w:pPr>
    </w:p>
    <w:p>
      <w:pPr>
        <w:spacing w:line="240" w:lineRule="auto"/>
        <w:ind w:left="2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645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6"/>
          <w:sz w:val="20"/>
        </w:rPr>
        <w:t> </w:t>
      </w:r>
      <w:r>
        <w:rPr>
          <w:spacing w:val="116"/>
          <w:position w:val="17"/>
          <w:sz w:val="20"/>
        </w:rPr>
        <w:pict>
          <v:group style="width:244.65pt;height:16.7pt;mso-position-horizontal-relative:char;mso-position-vertical-relative:line" id="docshapegroup2" coordorigin="0,0" coordsize="4893,334">
            <v:shape style="position:absolute;left:0;top:0;width:4893;height:334" id="docshape3" coordorigin="0,0" coordsize="4893,334" path="m256,2l0,2,0,57,96,57,96,330,159,330,159,57,256,56,256,2xm512,2l288,2,288,330,513,330,513,279,350,279,350,187,504,187,504,140,350,140,350,54,512,54,512,2xm694,0l668,1,646,4,627,9,611,16,597,26,586,37,576,51,569,67,564,86,560,108,558,133,557,161,558,186,559,209,561,229,564,247,567,263,572,277,578,289,585,299,593,308,603,315,614,321,626,326,640,329,656,332,674,333,694,334,718,333,739,331,758,328,774,324,788,318,800,311,810,303,818,292,824,280,824,280,678,280,666,278,648,272,641,267,636,258,630,250,627,239,625,225,623,213,622,199,622,184,622,161,622,143,623,123,625,107,627,93,631,78,638,67,648,62,656,59,667,56,679,55,693,54,819,54,817,48,810,36,800,27,792,21,783,15,772,11,760,7,746,4,730,2,713,0,694,0xm831,213l770,213,770,246,767,255,758,269,750,273,739,276,730,277,720,279,707,279,693,280,824,280,828,266,830,250,831,232,831,213xm819,54l693,54,708,55,720,55,730,57,739,58,749,61,756,66,760,74,765,83,767,95,768,112,830,112,828,97,826,84,824,72,821,61,819,54xm998,0l973,1,951,4,931,9,915,16,901,26,890,37,881,51,874,67,868,86,865,108,862,133,862,161,862,186,863,209,865,229,868,247,872,263,877,277,882,289,889,299,898,308,907,315,918,321,930,326,944,329,960,332,978,333,998,334,1022,333,1043,331,1062,328,1079,324,1093,318,1104,311,1114,303,1122,292,1128,280,1128,280,983,280,971,278,952,272,945,267,935,250,931,239,929,225,928,213,927,199,926,184,926,161,926,143,927,123,929,107,932,93,936,78,942,67,952,62,960,59,971,56,983,55,998,54,1123,54,1121,48,1114,36,1105,27,1097,21,1087,15,1076,11,1064,7,1050,4,1035,2,1017,0,998,0xm1136,213l1074,213,1074,246,1072,255,1062,269,1055,273,1044,276,1035,277,1024,279,1012,279,998,280,1128,280,1132,266,1135,250,1136,232,1136,213xm1123,54l998,54,1012,55,1024,55,1035,57,1043,58,1053,61,1060,66,1065,74,1069,83,1071,95,1073,112,1134,112,1133,97,1131,84,1128,72,1125,61,1123,54xm1384,144l1153,144,1153,173,1384,173,1384,144xm1495,2l1432,2,1432,330,1523,330,1551,276,1490,276,1493,263,1494,250,1495,234,1495,222,1495,2xm1720,56l1662,56,1660,68,1658,82,1657,97,1657,114,1656,330,1720,330,1720,56xm1720,2l1629,2,1517,222,1512,232,1506,244,1490,276,1551,276,1635,109,1662,56,1720,56,1720,2xm1844,2l1781,2,1781,330,1844,330,1844,190,2060,190,2060,136,1844,136,1844,2xm2060,190l1996,190,1996,330,2060,330,2060,190xm2060,2l1996,2,1996,136,2060,136,2060,2xm2181,2l2113,2,2231,161,2101,330,2171,330,2278,189,2469,189,2448,161,2467,135,2278,135,2181,2xm2370,189l2307,189,2307,330,2370,330,2370,189xm2469,189l2399,189,2507,330,2577,330,2469,189xm2370,2l2307,2,2307,135,2370,135,2370,2xm2565,2l2496,2,2399,135,2467,135,2565,2xm2694,2l2631,2,2631,330,2721,330,2749,276,2688,276,2691,263,2692,250,2693,234,2693,222,2694,2xm2918,56l2860,56,2858,68,2856,82,2855,97,2855,114,2854,330,2918,330,2918,56xm2918,2l2827,2,2715,222,2711,232,2704,244,2688,276,2749,276,2833,109,2860,56,2918,56,2918,2xm3042,2l2979,2,2979,330,3042,330,3042,190,3258,190,3258,136,3042,136,3042,2xm3258,190l3194,190,3194,330,3258,330,3258,190xm3258,2l3194,2,3194,136,3258,136,3258,2xm3391,2l3328,2,3328,330,3419,330,3446,276,3386,276,3388,263,3390,250,3391,234,3391,222,3391,2xm3615,56l3557,56,3555,68,3554,82,3553,97,3553,114,3552,330,3615,330,3615,56xm3615,2l3525,2,3413,222,3408,232,3402,244,3386,276,3446,276,3530,109,3557,56,3615,56,3615,2xm3815,2l3675,2,3675,330,3738,330,3738,223,3820,223,3836,222,3851,221,3864,220,3876,218,3890,214,3902,208,3921,192,3927,180,3930,170,3738,170,3738,55,3929,55,3925,46,3920,37,3914,29,3907,23,3899,17,3890,13,3880,9,3869,6,3858,4,3845,3,3831,2,3815,2xm3929,55l3831,55,3842,57,3858,64,3864,70,3872,87,3873,100,3873,130,3872,141,3864,157,3858,162,3850,166,3842,169,3831,170,3930,170,3931,166,3934,154,3936,141,3937,126,3937,110,3937,94,3935,80,3933,67,3930,56,3929,55xm4055,2l3992,2,3992,330,4083,330,4111,276,4050,276,4053,263,4054,250,4055,234,4055,222,4055,2xm4280,56l4222,56,4220,68,4218,82,4217,97,4217,114,4216,330,4280,330,4280,56xm4280,2l4189,2,4077,222,4072,232,4066,244,4050,276,4111,276,4195,109,4222,56,4280,56,4280,2xm4404,2l4341,2,4341,330,4404,330,4404,190,4620,190,4620,136,4404,136,4404,2xm4620,190l4556,190,4556,330,4620,330,4620,190xm4620,2l4556,2,4556,136,4620,136,4620,2xm4893,2l4678,2,4678,330,4742,330,4741,57,4893,57,4893,2xe" filled="true" fillcolor="#4c4c4f" stroked="false">
              <v:path arrowok="t"/>
              <v:fill type="solid"/>
            </v:shape>
          </v:group>
        </w:pict>
      </w:r>
      <w:r>
        <w:rPr>
          <w:spacing w:val="116"/>
          <w:position w:val="17"/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spacing w:line="363" w:lineRule="exact" w:before="133"/>
        <w:ind w:left="2035" w:right="0" w:firstLine="0"/>
        <w:jc w:val="left"/>
        <w:rPr>
          <w:sz w:val="32"/>
        </w:rPr>
      </w:pPr>
      <w:r>
        <w:rPr/>
        <w:pict>
          <v:rect style="position:absolute;margin-left:173.173599pt;margin-top:9.860897pt;width:394.37pt;height:14pt;mso-position-horizontal-relative:page;mso-position-vertical-relative:paragraph;z-index:15731200" id="docshape4" filled="false" stroked="true" strokeweight=".567pt" strokecolor="#212683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83139pt;margin-top:-39.241604pt;width:216.75pt;height:45.15pt;mso-position-horizontal-relative:page;mso-position-vertical-relative:paragraph;z-index:15741952" type="#_x0000_t202" id="docshape5" filled="false" stroked="true" strokeweight=".567pt" strokecolor="#212683">
            <v:textbox inset="0,0,0,0">
              <w:txbxContent>
                <w:p>
                  <w:pPr>
                    <w:spacing w:line="232" w:lineRule="auto" w:before="176"/>
                    <w:ind w:left="383" w:right="86" w:firstLine="1059"/>
                    <w:jc w:val="left"/>
                    <w:rPr>
                      <w:sz w:val="24"/>
                    </w:rPr>
                  </w:pPr>
                  <w:r>
                    <w:rPr>
                      <w:color w:val="212683"/>
                      <w:sz w:val="24"/>
                    </w:rPr>
                    <w:t>Карта заказа Расходомер</w:t>
                  </w:r>
                  <w:r>
                    <w:rPr>
                      <w:color w:val="212683"/>
                      <w:spacing w:val="-19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УРЖ2КМ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Модель</w:t>
                  </w:r>
                  <w:r>
                    <w:rPr>
                      <w:color w:val="212683"/>
                      <w:spacing w:val="-16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C4C4F"/>
          <w:sz w:val="32"/>
        </w:rPr>
        <w:t>Ф.И.О. </w:t>
      </w:r>
      <w:r>
        <w:rPr>
          <w:color w:val="4C4C4F"/>
          <w:spacing w:val="-10"/>
          <w:sz w:val="32"/>
        </w:rPr>
        <w:t>:</w:t>
      </w:r>
    </w:p>
    <w:p>
      <w:pPr>
        <w:spacing w:line="232" w:lineRule="auto" w:before="4"/>
        <w:ind w:left="2035" w:right="599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296332</wp:posOffset>
            </wp:positionH>
            <wp:positionV relativeFrom="paragraph">
              <wp:posOffset>50292</wp:posOffset>
            </wp:positionV>
            <wp:extent cx="965470" cy="123149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470" cy="1231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111404pt;margin-top:3.197062pt;width:315.432pt;height:14pt;mso-position-horizontal-relative:page;mso-position-vertical-relative:paragraph;z-index:15731712" id="docshape6" filled="false" stroked="true" strokeweight=".567pt" strokecolor="#212683">
            <v:stroke dashstyle="solid"/>
            <w10:wrap type="none"/>
          </v:rect>
        </w:pict>
      </w:r>
      <w:r>
        <w:rPr/>
        <w:pict>
          <v:rect style="position:absolute;margin-left:189.902298pt;margin-top:21.308462pt;width:377.641pt;height:14pt;mso-position-horizontal-relative:page;mso-position-vertical-relative:paragraph;z-index:15732224" id="docshape7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Название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фирмы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: Телефон :</w:t>
      </w:r>
    </w:p>
    <w:p>
      <w:pPr>
        <w:spacing w:line="355" w:lineRule="exact" w:before="0"/>
        <w:ind w:left="2035" w:right="0" w:firstLine="0"/>
        <w:jc w:val="left"/>
        <w:rPr>
          <w:sz w:val="32"/>
        </w:rPr>
      </w:pPr>
      <w:r>
        <w:rPr/>
        <w:pict>
          <v:rect style="position:absolute;margin-left:167.923798pt;margin-top:3.526894pt;width:399.62pt;height:14pt;mso-position-horizontal-relative:page;mso-position-vertical-relative:paragraph;z-index:15732736" id="docshape8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E-mail</w:t>
      </w:r>
      <w:r>
        <w:rPr>
          <w:color w:val="4C4C4F"/>
          <w:spacing w:val="-6"/>
          <w:sz w:val="32"/>
        </w:rPr>
        <w:t> </w:t>
      </w:r>
      <w:r>
        <w:rPr>
          <w:color w:val="4C4C4F"/>
          <w:spacing w:val="-10"/>
          <w:sz w:val="32"/>
        </w:rPr>
        <w:t>:</w:t>
      </w:r>
    </w:p>
    <w:p>
      <w:pPr>
        <w:spacing w:line="363" w:lineRule="exact" w:before="0"/>
        <w:ind w:left="2035" w:right="0" w:firstLine="0"/>
        <w:jc w:val="left"/>
        <w:rPr>
          <w:sz w:val="32"/>
        </w:rPr>
      </w:pPr>
      <w:r>
        <w:rPr/>
        <w:pict>
          <v:rect style="position:absolute;margin-left:109.798897pt;margin-top:21.285204pt;width:457.745pt;height:50.366pt;mso-position-horizontal-relative:page;mso-position-vertical-relative:paragraph;z-index:-15727616;mso-wrap-distance-left:0;mso-wrap-distance-right:0" id="docshape9" filled="false" stroked="true" strokeweight=".567pt" strokecolor="#212683">
            <v:stroke dashstyle="solid"/>
            <w10:wrap type="topAndBottom"/>
          </v:rect>
        </w:pict>
      </w:r>
      <w:r>
        <w:rPr>
          <w:color w:val="4C4C4F"/>
          <w:sz w:val="32"/>
        </w:rPr>
        <w:t>Комментарий</w:t>
      </w:r>
      <w:r>
        <w:rPr>
          <w:color w:val="4C4C4F"/>
          <w:spacing w:val="-4"/>
          <w:sz w:val="32"/>
        </w:rPr>
        <w:t> </w:t>
      </w:r>
      <w:r>
        <w:rPr>
          <w:color w:val="4C4C4F"/>
          <w:spacing w:val="-10"/>
          <w:sz w:val="32"/>
        </w:rPr>
        <w:t>:</w:t>
      </w:r>
    </w:p>
    <w:p>
      <w:pPr>
        <w:spacing w:line="204" w:lineRule="exact" w:before="161"/>
        <w:ind w:left="275" w:right="0" w:firstLine="0"/>
        <w:jc w:val="left"/>
        <w:rPr>
          <w:i/>
          <w:sz w:val="18"/>
        </w:rPr>
      </w:pPr>
      <w:r>
        <w:rPr>
          <w:i/>
          <w:color w:val="212683"/>
          <w:spacing w:val="-2"/>
          <w:sz w:val="18"/>
        </w:rPr>
        <w:t>Примечания: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01" w:lineRule="exact" w:before="0" w:after="0"/>
        <w:ind w:left="525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В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комплекте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поставки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материал</w:t>
      </w:r>
      <w:r>
        <w:rPr>
          <w:i/>
          <w:color w:val="212683"/>
          <w:spacing w:val="-2"/>
          <w:sz w:val="18"/>
        </w:rPr>
        <w:t> </w:t>
      </w:r>
      <w:r>
        <w:rPr>
          <w:i/>
          <w:color w:val="212683"/>
          <w:sz w:val="18"/>
        </w:rPr>
        <w:t>корпусов УПР </w:t>
      </w:r>
      <w:r>
        <w:rPr>
          <w:i/>
          <w:color w:val="212683"/>
          <w:spacing w:val="-2"/>
          <w:sz w:val="18"/>
        </w:rPr>
        <w:t>одинаковый.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01" w:lineRule="exact" w:before="0" w:after="0"/>
        <w:ind w:left="525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При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отсутствии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опции,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обязательно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ставить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в</w:t>
      </w:r>
      <w:r>
        <w:rPr>
          <w:i/>
          <w:color w:val="212683"/>
          <w:spacing w:val="-8"/>
          <w:sz w:val="18"/>
        </w:rPr>
        <w:t> </w:t>
      </w:r>
      <w:r>
        <w:rPr>
          <w:i/>
          <w:color w:val="212683"/>
          <w:sz w:val="18"/>
        </w:rPr>
        <w:t>соответствующей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графе</w:t>
      </w:r>
      <w:r>
        <w:rPr>
          <w:i/>
          <w:color w:val="212683"/>
          <w:spacing w:val="-8"/>
          <w:sz w:val="18"/>
        </w:rPr>
        <w:t> </w:t>
      </w:r>
      <w:r>
        <w:rPr>
          <w:i/>
          <w:color w:val="212683"/>
          <w:sz w:val="18"/>
        </w:rPr>
        <w:t>символ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pacing w:val="-4"/>
          <w:sz w:val="18"/>
        </w:rPr>
        <w:t>«Х».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01" w:lineRule="exact" w:before="0" w:after="0"/>
        <w:ind w:left="525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Проливная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установка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УПСЖ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-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50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позволяет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калибровать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теплосчетчики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с</w:t>
      </w:r>
      <w:r>
        <w:rPr>
          <w:i/>
          <w:color w:val="212683"/>
          <w:spacing w:val="-2"/>
          <w:sz w:val="18"/>
        </w:rPr>
        <w:t> </w:t>
      </w:r>
      <w:r>
        <w:rPr>
          <w:i/>
          <w:color w:val="212683"/>
          <w:sz w:val="18"/>
        </w:rPr>
        <w:t>УПР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номинальными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диаметрами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от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15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по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100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pacing w:val="-5"/>
          <w:sz w:val="18"/>
        </w:rPr>
        <w:t>мм.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04" w:lineRule="exact" w:before="0" w:after="0"/>
        <w:ind w:left="525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В</w:t>
      </w:r>
      <w:r>
        <w:rPr>
          <w:i/>
          <w:color w:val="212683"/>
          <w:spacing w:val="-11"/>
          <w:sz w:val="18"/>
        </w:rPr>
        <w:t> </w:t>
      </w:r>
      <w:r>
        <w:rPr>
          <w:i/>
          <w:color w:val="212683"/>
          <w:sz w:val="18"/>
        </w:rPr>
        <w:t>незаполненных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«окнах»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ставится</w:t>
      </w:r>
      <w:r>
        <w:rPr>
          <w:i/>
          <w:color w:val="212683"/>
          <w:spacing w:val="-11"/>
          <w:sz w:val="18"/>
        </w:rPr>
        <w:t> </w:t>
      </w:r>
      <w:r>
        <w:rPr>
          <w:i/>
          <w:color w:val="212683"/>
          <w:spacing w:val="-5"/>
          <w:sz w:val="18"/>
        </w:rPr>
        <w:t>”Х”</w:t>
      </w:r>
    </w:p>
    <w:p>
      <w:pPr>
        <w:spacing w:after="0" w:line="204" w:lineRule="exact"/>
        <w:jc w:val="left"/>
        <w:rPr>
          <w:sz w:val="18"/>
        </w:rPr>
        <w:sectPr>
          <w:pgSz w:w="11910" w:h="16840"/>
          <w:pgMar w:top="460" w:bottom="280" w:left="160" w:right="139"/>
        </w:sectPr>
      </w:pPr>
    </w:p>
    <w:p>
      <w:pPr>
        <w:tabs>
          <w:tab w:pos="979" w:val="left" w:leader="none"/>
        </w:tabs>
        <w:spacing w:line="151" w:lineRule="exact" w:before="119"/>
        <w:ind w:left="0" w:right="38" w:firstLine="0"/>
        <w:jc w:val="right"/>
        <w:rPr>
          <w:sz w:val="14"/>
        </w:rPr>
      </w:pPr>
      <w:r>
        <w:rPr/>
        <w:pict>
          <v:shape style="position:absolute;margin-left:183.330002pt;margin-top:7.099937pt;width:6.7pt;height:32.8pt;mso-position-horizontal-relative:page;mso-position-vertical-relative:paragraph;z-index:-16094720" type="#_x0000_t202" id="docshape10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212683"/>
                      <w:w w:val="100"/>
                      <w:sz w:val="48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4C4C4F"/>
          <w:sz w:val="14"/>
        </w:rPr>
        <w:t>УПР </w:t>
      </w:r>
      <w:r>
        <w:rPr>
          <w:color w:val="4C4C4F"/>
          <w:spacing w:val="-10"/>
          <w:sz w:val="14"/>
        </w:rPr>
        <w:t>1</w:t>
      </w:r>
      <w:r>
        <w:rPr>
          <w:color w:val="4C4C4F"/>
          <w:sz w:val="14"/>
        </w:rPr>
        <w:tab/>
        <w:t>УПР </w:t>
      </w:r>
      <w:r>
        <w:rPr>
          <w:color w:val="4C4C4F"/>
          <w:spacing w:val="-10"/>
          <w:sz w:val="14"/>
        </w:rPr>
        <w:t>2</w:t>
      </w:r>
    </w:p>
    <w:p>
      <w:pPr>
        <w:spacing w:line="404" w:lineRule="exact" w:before="0"/>
        <w:ind w:left="170" w:right="0" w:firstLine="0"/>
        <w:jc w:val="left"/>
        <w:rPr>
          <w:b/>
          <w:sz w:val="36"/>
        </w:rPr>
      </w:pPr>
      <w:r>
        <w:rPr/>
        <w:pict>
          <v:group style="position:absolute;margin-left:116.4673pt;margin-top:2.667095pt;width:64.6pt;height:14.6pt;mso-position-horizontal-relative:page;mso-position-vertical-relative:paragraph;z-index:15740416" id="docshapegroup11" coordorigin="2329,53" coordsize="1292,292">
            <v:rect style="position:absolute;left:2872;top:59;width:743;height:280" id="docshape12" filled="false" stroked="true" strokeweight=".567pt" strokecolor="#212683">
              <v:stroke dashstyle="solid"/>
            </v:rect>
            <v:rect style="position:absolute;left:2335;top:59;width:372;height:280" id="docshape13" filled="false" stroked="true" strokeweight=".567pt" strokecolor="#212683">
              <v:stroke dashstyle="solid"/>
            </v:rect>
            <v:line style="position:absolute" from="2731,199" to="2850,199" stroked="true" strokeweight=".567pt" strokecolor="#212683">
              <v:stroke dashstyle="solid"/>
            </v:line>
            <w10:wrap type="none"/>
          </v:group>
        </w:pict>
      </w:r>
      <w:r>
        <w:rPr/>
        <w:pict>
          <v:group style="position:absolute;margin-left:192.330994pt;margin-top:2.667095pt;width:83pt;height:14.6pt;mso-position-horizontal-relative:page;mso-position-vertical-relative:paragraph;z-index:15740928" id="docshapegroup14" coordorigin="3847,53" coordsize="1660,292">
            <v:rect style="position:absolute;left:3852;top:59;width:743;height:280" id="docshape15" filled="false" stroked="true" strokeweight=".567pt" strokecolor="#212683">
              <v:stroke dashstyle="solid"/>
            </v:rect>
            <v:rect style="position:absolute;left:4757;top:59;width:743;height:280" id="docshape16" filled="false" stroked="true" strokeweight=".567pt" strokecolor="#212683">
              <v:stroke dashstyle="solid"/>
            </v:rect>
            <v:line style="position:absolute" from="4617,199" to="4736,199" stroked="true" strokeweight=".567pt" strokecolor="#212683">
              <v:stroke dashstyle="solid"/>
            </v:line>
            <w10:wrap type="none"/>
          </v:group>
        </w:pict>
      </w:r>
      <w:r>
        <w:rPr>
          <w:b/>
          <w:color w:val="4C4C4F"/>
          <w:spacing w:val="-5"/>
          <w:sz w:val="36"/>
        </w:rPr>
        <w:t>УРЖ2КМ-2-</w:t>
      </w:r>
    </w:p>
    <w:p>
      <w:pPr>
        <w:pStyle w:val="Heading2"/>
        <w:tabs>
          <w:tab w:pos="3526" w:val="left" w:leader="none"/>
        </w:tabs>
        <w:ind w:left="2305"/>
      </w:pPr>
      <w:r>
        <w:rPr>
          <w:color w:val="4C4C4F"/>
          <w:spacing w:val="-10"/>
        </w:rPr>
        <w:t>1</w:t>
      </w:r>
      <w:r>
        <w:rPr>
          <w:color w:val="4C4C4F"/>
        </w:rPr>
        <w:tab/>
      </w:r>
      <w:r>
        <w:rPr>
          <w:color w:val="4C4C4F"/>
          <w:spacing w:val="-10"/>
        </w:rPr>
        <w:t>2</w:t>
      </w:r>
    </w:p>
    <w:p>
      <w:pPr>
        <w:pStyle w:val="Heading3"/>
        <w:spacing w:line="180" w:lineRule="exact" w:before="221"/>
        <w:ind w:left="1257"/>
      </w:pPr>
      <w:r>
        <w:rPr/>
        <w:pict>
          <v:line style="position:absolute;mso-position-horizontal-relative:page;mso-position-vertical-relative:paragraph;z-index:15733248" from="56.693501pt,13.047502pt" to="56.693501pt,59.561502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Тип</w:t>
      </w:r>
      <w:r>
        <w:rPr>
          <w:color w:val="4C4C4F"/>
          <w:spacing w:val="-4"/>
        </w:rPr>
        <w:t> </w:t>
      </w:r>
      <w:r>
        <w:rPr>
          <w:color w:val="4C4C4F"/>
          <w:spacing w:val="-5"/>
        </w:rPr>
        <w:t>УПР</w:t>
      </w:r>
    </w:p>
    <w:p>
      <w:pPr>
        <w:tabs>
          <w:tab w:pos="1150" w:val="left" w:leader="none"/>
        </w:tabs>
        <w:spacing w:before="119"/>
        <w:ind w:left="170" w:right="0" w:firstLine="0"/>
        <w:jc w:val="left"/>
        <w:rPr>
          <w:sz w:val="14"/>
        </w:rPr>
      </w:pPr>
      <w:r>
        <w:rPr/>
        <w:br w:type="column"/>
      </w:r>
      <w:r>
        <w:rPr>
          <w:color w:val="4C4C4F"/>
          <w:sz w:val="14"/>
        </w:rPr>
        <w:t>Канал </w:t>
      </w:r>
      <w:r>
        <w:rPr>
          <w:color w:val="4C4C4F"/>
          <w:spacing w:val="-10"/>
          <w:sz w:val="14"/>
        </w:rPr>
        <w:t>1</w:t>
      </w:r>
      <w:r>
        <w:rPr>
          <w:color w:val="4C4C4F"/>
          <w:sz w:val="14"/>
        </w:rPr>
        <w:tab/>
        <w:t>Канал </w:t>
      </w:r>
      <w:r>
        <w:rPr>
          <w:color w:val="4C4C4F"/>
          <w:spacing w:val="-10"/>
          <w:sz w:val="14"/>
        </w:rPr>
        <w:t>2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ind w:left="1031"/>
        <w:rPr>
          <w:sz w:val="20"/>
        </w:rPr>
      </w:pPr>
      <w:r>
        <w:rPr>
          <w:sz w:val="20"/>
        </w:rPr>
        <w:pict>
          <v:group style="width:290.1pt;height:14.6pt;mso-position-horizontal-relative:char;mso-position-vertical-relative:line" id="docshapegroup17" coordorigin="0,0" coordsize="5802,292">
            <v:rect style="position:absolute;left:5;top:5;width:743;height:280" id="docshape18" filled="false" stroked="true" strokeweight=".567pt" strokecolor="#212683">
              <v:stroke dashstyle="solid"/>
            </v:rect>
            <v:rect style="position:absolute;left:926;top:5;width:372;height:280" id="docshape19" filled="false" stroked="true" strokeweight=".567pt" strokecolor="#212683">
              <v:stroke dashstyle="solid"/>
            </v:rect>
            <v:rect style="position:absolute;left:1376;top:5;width:372;height:280" id="docshape20" filled="false" stroked="true" strokeweight=".567pt" strokecolor="#212683">
              <v:stroke dashstyle="solid"/>
            </v:rect>
            <v:rect style="position:absolute;left:1825;top:5;width:372;height:280" id="docshape21" filled="false" stroked="true" strokeweight=".567pt" strokecolor="#212683">
              <v:stroke dashstyle="solid"/>
            </v:rect>
            <v:rect style="position:absolute;left:2275;top:5;width:372;height:280" id="docshape22" filled="false" stroked="true" strokeweight=".567pt" strokecolor="#212683">
              <v:stroke dashstyle="solid"/>
            </v:rect>
            <v:rect style="position:absolute;left:2725;top:5;width:372;height:280" id="docshape23" filled="false" stroked="true" strokeweight=".567pt" strokecolor="#212683">
              <v:stroke dashstyle="solid"/>
            </v:rect>
            <v:rect style="position:absolute;left:3175;top:5;width:372;height:280" id="docshape24" filled="false" stroked="true" strokeweight=".567pt" strokecolor="#212683">
              <v:stroke dashstyle="solid"/>
            </v:rect>
            <v:rect style="position:absolute;left:3624;top:5;width:372;height:280" id="docshape25" filled="false" stroked="true" strokeweight=".567pt" strokecolor="#212683">
              <v:stroke dashstyle="solid"/>
            </v:rect>
            <v:rect style="position:absolute;left:4074;top:5;width:372;height:280" id="docshape26" filled="false" stroked="true" strokeweight=".567pt" strokecolor="#212683">
              <v:stroke dashstyle="solid"/>
            </v:rect>
            <v:rect style="position:absolute;left:4524;top:5;width:372;height:280" id="docshape27" filled="false" stroked="true" strokeweight=".567pt" strokecolor="#212683">
              <v:stroke dashstyle="solid"/>
            </v:rect>
            <v:rect style="position:absolute;left:4974;top:5;width:372;height:280" id="docshape28" filled="false" stroked="true" strokeweight=".567pt" strokecolor="#212683">
              <v:stroke dashstyle="solid"/>
            </v:rect>
            <v:rect style="position:absolute;left:5424;top:5;width:372;height:280" id="docshape29" filled="false" stroked="true" strokeweight=".567pt" strokecolor="#212683">
              <v:stroke dashstyle="solid"/>
            </v:rect>
            <v:line style="position:absolute" from="774,146" to="894,146" stroked="true" strokeweight=".567pt" strokecolor="#212683">
              <v:stroke dashstyle="solid"/>
            </v:line>
          </v:group>
        </w:pict>
      </w:r>
      <w:r>
        <w:rPr>
          <w:sz w:val="20"/>
        </w:rPr>
      </w:r>
    </w:p>
    <w:p>
      <w:pPr>
        <w:pStyle w:val="Heading2"/>
        <w:tabs>
          <w:tab w:pos="2088" w:val="left" w:leader="none"/>
          <w:tab w:pos="2538" w:val="left" w:leader="none"/>
          <w:tab w:pos="2986" w:val="left" w:leader="none"/>
          <w:tab w:pos="3436" w:val="left" w:leader="none"/>
          <w:tab w:pos="3887" w:val="left" w:leader="none"/>
          <w:tab w:pos="4337" w:val="left" w:leader="none"/>
          <w:tab w:pos="4727" w:val="left" w:leader="none"/>
          <w:tab w:pos="5177" w:val="left" w:leader="none"/>
          <w:tab w:pos="5644" w:val="left" w:leader="none"/>
          <w:tab w:pos="6077" w:val="left" w:leader="none"/>
          <w:tab w:pos="6527" w:val="left" w:leader="none"/>
        </w:tabs>
        <w:spacing w:before="42"/>
      </w:pPr>
      <w:r>
        <w:rPr/>
        <w:pict>
          <v:shape style="position:absolute;margin-left:277.614990pt;margin-top:-25.220095pt;width:6.7pt;height:32.8pt;mso-position-horizontal-relative:page;mso-position-vertical-relative:paragraph;z-index:-16094208" type="#_x0000_t202" id="docshape30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212683"/>
                      <w:w w:val="100"/>
                      <w:sz w:val="48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4C4C4F"/>
          <w:spacing w:val="-10"/>
        </w:rPr>
        <w:t>3</w:t>
      </w:r>
      <w:r>
        <w:rPr>
          <w:color w:val="4C4C4F"/>
        </w:rPr>
        <w:tab/>
      </w:r>
      <w:r>
        <w:rPr>
          <w:color w:val="4C4C4F"/>
          <w:spacing w:val="-10"/>
        </w:rPr>
        <w:t>4</w:t>
      </w:r>
      <w:r>
        <w:rPr>
          <w:color w:val="4C4C4F"/>
        </w:rPr>
        <w:tab/>
      </w:r>
      <w:r>
        <w:rPr>
          <w:color w:val="4C4C4F"/>
          <w:spacing w:val="-10"/>
        </w:rPr>
        <w:t>5</w:t>
      </w:r>
      <w:r>
        <w:rPr>
          <w:color w:val="4C4C4F"/>
        </w:rPr>
        <w:tab/>
      </w:r>
      <w:r>
        <w:rPr>
          <w:color w:val="4C4C4F"/>
          <w:spacing w:val="-10"/>
        </w:rPr>
        <w:t>6</w:t>
      </w:r>
      <w:r>
        <w:rPr>
          <w:color w:val="4C4C4F"/>
        </w:rPr>
        <w:tab/>
      </w:r>
      <w:r>
        <w:rPr>
          <w:color w:val="4C4C4F"/>
          <w:spacing w:val="-10"/>
        </w:rPr>
        <w:t>7</w:t>
      </w:r>
      <w:r>
        <w:rPr>
          <w:color w:val="4C4C4F"/>
        </w:rPr>
        <w:tab/>
      </w:r>
      <w:r>
        <w:rPr>
          <w:color w:val="4C4C4F"/>
          <w:spacing w:val="-10"/>
        </w:rPr>
        <w:t>8</w:t>
      </w:r>
      <w:r>
        <w:rPr>
          <w:color w:val="4C4C4F"/>
        </w:rPr>
        <w:tab/>
      </w:r>
      <w:r>
        <w:rPr>
          <w:color w:val="4C4C4F"/>
          <w:spacing w:val="-10"/>
        </w:rPr>
        <w:t>9</w:t>
      </w:r>
      <w:r>
        <w:rPr>
          <w:color w:val="4C4C4F"/>
        </w:rPr>
        <w:tab/>
      </w:r>
      <w:r>
        <w:rPr>
          <w:color w:val="4C4C4F"/>
          <w:spacing w:val="-5"/>
        </w:rPr>
        <w:t>10</w:t>
      </w:r>
      <w:r>
        <w:rPr>
          <w:color w:val="4C4C4F"/>
        </w:rPr>
        <w:tab/>
      </w:r>
      <w:r>
        <w:rPr>
          <w:color w:val="4C4C4F"/>
          <w:spacing w:val="-5"/>
        </w:rPr>
        <w:t>11</w:t>
      </w:r>
      <w:r>
        <w:rPr>
          <w:color w:val="4C4C4F"/>
        </w:rPr>
        <w:tab/>
      </w:r>
      <w:r>
        <w:rPr>
          <w:color w:val="4C4C4F"/>
          <w:spacing w:val="-5"/>
          <w:position w:val="1"/>
        </w:rPr>
        <w:t>12</w:t>
      </w:r>
      <w:r>
        <w:rPr>
          <w:color w:val="4C4C4F"/>
          <w:position w:val="1"/>
        </w:rPr>
        <w:tab/>
      </w:r>
      <w:r>
        <w:rPr>
          <w:color w:val="4C4C4F"/>
          <w:spacing w:val="-5"/>
          <w:position w:val="1"/>
        </w:rPr>
        <w:t>13</w:t>
      </w:r>
      <w:r>
        <w:rPr>
          <w:color w:val="4C4C4F"/>
          <w:position w:val="1"/>
        </w:rPr>
        <w:tab/>
      </w:r>
      <w:r>
        <w:rPr>
          <w:color w:val="4C4C4F"/>
          <w:spacing w:val="-5"/>
        </w:rPr>
        <w:t>14</w:t>
      </w:r>
    </w:p>
    <w:p>
      <w:pPr>
        <w:spacing w:after="0"/>
        <w:sectPr>
          <w:type w:val="continuous"/>
          <w:pgSz w:w="11910" w:h="16840"/>
          <w:pgMar w:top="1920" w:bottom="280" w:left="160" w:right="139"/>
          <w:cols w:num="2" w:equalWidth="0">
            <w:col w:w="4307" w:space="233"/>
            <w:col w:w="7071"/>
          </w:cols>
        </w:sectPr>
      </w:pPr>
    </w:p>
    <w:p>
      <w:pPr>
        <w:spacing w:line="204" w:lineRule="exact" w:before="21"/>
        <w:ind w:left="1260" w:right="0" w:firstLine="0"/>
        <w:jc w:val="left"/>
        <w:rPr>
          <w:i/>
          <w:sz w:val="14"/>
        </w:rPr>
      </w:pPr>
      <w:r>
        <w:rPr/>
        <w:pict>
          <v:shape style="position:absolute;margin-left:41.130001pt;margin-top:6.506886pt;width:7.8pt;height:20.05pt;mso-position-horizontal-relative:page;mso-position-vertical-relative:paragraph;z-index:15743488" type="#_x0000_t202" id="docshape31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Т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ПП12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15,20)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Х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1,6 </w:t>
      </w:r>
      <w:r>
        <w:rPr>
          <w:i/>
          <w:color w:val="4C4C4F"/>
          <w:spacing w:val="-5"/>
          <w:sz w:val="14"/>
        </w:rPr>
        <w:t>МПа</w:t>
      </w:r>
    </w:p>
    <w:p>
      <w:pPr>
        <w:spacing w:line="201" w:lineRule="exact" w:before="0"/>
        <w:ind w:left="1260" w:right="0" w:firstLine="0"/>
        <w:jc w:val="left"/>
        <w:rPr>
          <w:i/>
          <w:sz w:val="14"/>
        </w:rPr>
      </w:pPr>
      <w:r>
        <w:rPr/>
        <w:pict>
          <v:rect style="position:absolute;margin-left:477.106903pt;margin-top:8.621132pt;width:18.563pt;height:14pt;mso-position-horizontal-relative:page;mso-position-vertical-relative:paragraph;z-index:-16103424" id="docshape32" filled="false" stroked="true" strokeweight=".567pt" strokecolor="#212683">
            <v:stroke dashstyle="solid"/>
            <w10:wrap type="none"/>
          </v:rect>
        </w:pict>
      </w:r>
      <w:r>
        <w:rPr>
          <w:b/>
          <w:color w:val="212683"/>
          <w:sz w:val="18"/>
        </w:rPr>
        <w:t>U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ПП14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</w:t>
      </w:r>
      <w:r>
        <w:rPr>
          <w:b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1"/>
          <w:sz w:val="14"/>
        </w:rPr>
        <w:t> </w:t>
      </w:r>
      <w:r>
        <w:rPr>
          <w:b/>
          <w:color w:val="4C4C4F"/>
          <w:sz w:val="14"/>
        </w:rPr>
        <w:t>до</w:t>
      </w:r>
      <w:r>
        <w:rPr>
          <w:b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50)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U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1,6 </w:t>
      </w:r>
      <w:r>
        <w:rPr>
          <w:i/>
          <w:color w:val="4C4C4F"/>
          <w:spacing w:val="-5"/>
          <w:sz w:val="14"/>
        </w:rPr>
        <w:t>МПа</w:t>
      </w:r>
    </w:p>
    <w:p>
      <w:pPr>
        <w:tabs>
          <w:tab w:pos="9828" w:val="left" w:leader="none"/>
        </w:tabs>
        <w:spacing w:line="201" w:lineRule="exact" w:before="0"/>
        <w:ind w:left="126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W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ПП15</w:t>
      </w:r>
      <w:r>
        <w:rPr>
          <w:color w:val="4C4C4F"/>
          <w:spacing w:val="-4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</w:t>
      </w:r>
      <w:r>
        <w:rPr>
          <w:b/>
          <w:color w:val="4C4C4F"/>
          <w:spacing w:val="-3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32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и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выше)</w:t>
      </w:r>
      <w:r>
        <w:rPr>
          <w:b/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прямолинейный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прямопроходной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участок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1,6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МПа,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заказ</w:t>
      </w:r>
      <w:r>
        <w:rPr>
          <w:i/>
          <w:color w:val="4C4C4F"/>
          <w:sz w:val="14"/>
        </w:rPr>
        <w:tab/>
      </w:r>
      <w:r>
        <w:rPr>
          <w:i/>
          <w:color w:val="4C4C4F"/>
          <w:spacing w:val="-5"/>
          <w:sz w:val="14"/>
        </w:rPr>
        <w:t>МПа</w:t>
      </w:r>
    </w:p>
    <w:p>
      <w:pPr>
        <w:spacing w:line="204" w:lineRule="exact" w:before="0"/>
        <w:ind w:left="1257" w:right="0" w:firstLine="0"/>
        <w:jc w:val="left"/>
        <w:rPr>
          <w:sz w:val="18"/>
        </w:rPr>
      </w:pPr>
      <w:r>
        <w:rPr>
          <w:b/>
          <w:color w:val="212683"/>
          <w:sz w:val="18"/>
        </w:rPr>
        <w:t>000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pacing w:val="-2"/>
          <w:sz w:val="18"/>
        </w:rPr>
        <w:t>Безтрубные</w:t>
      </w:r>
    </w:p>
    <w:p>
      <w:pPr>
        <w:tabs>
          <w:tab w:pos="1244" w:val="left" w:leader="none"/>
        </w:tabs>
        <w:spacing w:before="149"/>
        <w:ind w:left="654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095744" from="56.693501pt,11.984525pt" to="56.693501pt,19.109525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pacing w:val="-10"/>
          <w:position w:val="-3"/>
          <w:sz w:val="28"/>
        </w:rPr>
        <w:t>2</w:t>
      </w:r>
      <w:r>
        <w:rPr>
          <w:b/>
          <w:color w:val="4C4C4F"/>
          <w:position w:val="-3"/>
          <w:sz w:val="28"/>
        </w:rPr>
        <w:tab/>
      </w:r>
      <w:r>
        <w:rPr>
          <w:b/>
          <w:color w:val="212683"/>
          <w:sz w:val="18"/>
        </w:rPr>
        <w:t>0000мм</w:t>
      </w:r>
      <w:r>
        <w:rPr>
          <w:b/>
          <w:color w:val="212683"/>
          <w:spacing w:val="-8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Диаметры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УПР,</w:t>
      </w:r>
      <w:r>
        <w:rPr>
          <w:color w:val="4C4C4F"/>
          <w:spacing w:val="-8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6"/>
          <w:sz w:val="14"/>
        </w:rPr>
        <w:t> </w:t>
      </w:r>
      <w:r>
        <w:rPr>
          <w:i/>
          <w:color w:val="4C4C4F"/>
          <w:sz w:val="14"/>
        </w:rPr>
        <w:t>ДУ15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6"/>
          <w:sz w:val="14"/>
        </w:rPr>
        <w:t> </w:t>
      </w:r>
      <w:r>
        <w:rPr>
          <w:i/>
          <w:color w:val="4C4C4F"/>
          <w:spacing w:val="-2"/>
          <w:sz w:val="14"/>
        </w:rPr>
        <w:t>ДУ3000)</w:t>
      </w:r>
    </w:p>
    <w:p>
      <w:pPr>
        <w:spacing w:line="232" w:lineRule="auto" w:before="120"/>
        <w:ind w:left="1244" w:right="599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4272" from="56.693501pt,7.591426pt" to="56.693501pt,24.243426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0.716999pt;margin-top:6.173626pt;width:7.8pt;height:20.05pt;mso-position-horizontal-relative:page;mso-position-vertical-relative:paragraph;z-index:15744000" type="#_x0000_t202" id="docshape33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color w:val="4C4C4F"/>
          <w:sz w:val="18"/>
        </w:rPr>
        <w:t>Длина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кабеля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от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электронного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блока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до</w:t>
      </w:r>
      <w:r>
        <w:rPr>
          <w:b/>
          <w:color w:val="4C4C4F"/>
          <w:spacing w:val="-9"/>
          <w:sz w:val="18"/>
        </w:rPr>
        <w:t> </w:t>
      </w:r>
      <w:r>
        <w:rPr>
          <w:b/>
          <w:color w:val="4C4C4F"/>
          <w:sz w:val="18"/>
        </w:rPr>
        <w:t>УПР </w:t>
      </w:r>
      <w:r>
        <w:rPr>
          <w:b/>
          <w:color w:val="212683"/>
          <w:sz w:val="18"/>
        </w:rPr>
        <w:t>000м </w:t>
      </w:r>
      <w:r>
        <w:rPr>
          <w:color w:val="4C4C4F"/>
          <w:sz w:val="18"/>
        </w:rPr>
        <w:t>- Длины соединительных кабелей</w:t>
      </w:r>
    </w:p>
    <w:p>
      <w:pPr>
        <w:pStyle w:val="Heading3"/>
        <w:spacing w:before="165"/>
      </w:pPr>
      <w:r>
        <w:rPr/>
        <w:pict>
          <v:line style="position:absolute;mso-position-horizontal-relative:page;mso-position-vertical-relative:paragraph;z-index:15734784" from="56.693501pt,10.247795pt" to="56.693501pt,47.504795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Вид</w:t>
      </w:r>
      <w:r>
        <w:rPr>
          <w:color w:val="4C4C4F"/>
          <w:spacing w:val="-2"/>
        </w:rPr>
        <w:t> </w:t>
      </w:r>
      <w:r>
        <w:rPr>
          <w:color w:val="4C4C4F"/>
        </w:rPr>
        <w:t>соединения </w:t>
      </w:r>
      <w:r>
        <w:rPr>
          <w:color w:val="4C4C4F"/>
          <w:spacing w:val="-4"/>
        </w:rPr>
        <w:t>УПР:</w:t>
      </w:r>
    </w:p>
    <w:p>
      <w:pPr>
        <w:spacing w:line="201" w:lineRule="exact" w:before="0"/>
        <w:ind w:left="1255" w:right="0" w:firstLine="0"/>
        <w:jc w:val="left"/>
        <w:rPr>
          <w:i/>
          <w:sz w:val="14"/>
        </w:rPr>
      </w:pPr>
      <w:r>
        <w:rPr/>
        <w:pict>
          <v:shape style="position:absolute;margin-left:40.577pt;margin-top:.590341pt;width:7.8pt;height:20.05pt;mso-position-horizontal-relative:page;mso-position-vertical-relative:paragraph;z-index:15744512" type="#_x0000_t202" id="docshape34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О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фланцевое;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(Стандартно,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+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КМЧ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в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комплекте)</w:t>
      </w:r>
    </w:p>
    <w:p>
      <w:pPr>
        <w:spacing w:line="201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Z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резьбовое;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(от15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40мм)</w:t>
      </w:r>
    </w:p>
    <w:p>
      <w:pPr>
        <w:spacing w:line="204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E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сварное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ДУ250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более)</w:t>
      </w:r>
    </w:p>
    <w:p>
      <w:pPr>
        <w:pStyle w:val="Heading3"/>
        <w:spacing w:before="168"/>
      </w:pPr>
      <w:r>
        <w:rPr/>
        <w:pict>
          <v:line style="position:absolute;mso-position-horizontal-relative:page;mso-position-vertical-relative:paragraph;z-index:15738368" from="56.693501pt,10.397704pt" to="56.693501pt,37.443704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0.577pt;margin-top:14.085904pt;width:7.8pt;height:20.05pt;mso-position-horizontal-relative:page;mso-position-vertical-relative:paragraph;z-index:15745024" type="#_x0000_t202" id="docshape35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color w:val="4C4C4F"/>
        </w:rPr>
        <w:t>Материал</w:t>
      </w:r>
      <w:r>
        <w:rPr>
          <w:color w:val="4C4C4F"/>
          <w:spacing w:val="-8"/>
        </w:rPr>
        <w:t> </w:t>
      </w:r>
      <w:r>
        <w:rPr>
          <w:color w:val="4C4C4F"/>
        </w:rPr>
        <w:t>корпуса</w:t>
      </w:r>
      <w:r>
        <w:rPr>
          <w:color w:val="4C4C4F"/>
          <w:spacing w:val="-5"/>
        </w:rPr>
        <w:t> </w:t>
      </w:r>
      <w:r>
        <w:rPr>
          <w:color w:val="4C4C4F"/>
          <w:spacing w:val="-4"/>
        </w:rPr>
        <w:t>УПР:</w:t>
      </w:r>
    </w:p>
    <w:p>
      <w:pPr>
        <w:pStyle w:val="BodyText"/>
        <w:spacing w:line="201" w:lineRule="exact"/>
        <w:ind w:left="1255"/>
      </w:pPr>
      <w:r>
        <w:rPr>
          <w:b/>
          <w:color w:val="212683"/>
        </w:rPr>
        <w:t>G</w:t>
      </w:r>
      <w:r>
        <w:rPr>
          <w:b/>
          <w:color w:val="212683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коррозионно-стойкая</w:t>
      </w:r>
      <w:r>
        <w:rPr>
          <w:color w:val="4C4C4F"/>
          <w:spacing w:val="-2"/>
        </w:rPr>
        <w:t> </w:t>
      </w:r>
      <w:r>
        <w:rPr>
          <w:color w:val="4C4C4F"/>
        </w:rPr>
        <w:t>сталь;</w:t>
      </w:r>
      <w:r>
        <w:rPr>
          <w:color w:val="4C4C4F"/>
          <w:spacing w:val="-2"/>
        </w:rPr>
        <w:t> 12Х18Н10Т</w:t>
      </w:r>
    </w:p>
    <w:p>
      <w:pPr>
        <w:pStyle w:val="BodyText"/>
        <w:spacing w:line="204" w:lineRule="exact"/>
        <w:ind w:left="1255"/>
      </w:pPr>
      <w:r>
        <w:rPr>
          <w:b/>
          <w:color w:val="212683"/>
        </w:rPr>
        <w:t>F</w:t>
      </w:r>
      <w:r>
        <w:rPr>
          <w:b/>
          <w:color w:val="212683"/>
          <w:spacing w:val="-8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углеродистая</w:t>
      </w:r>
      <w:r>
        <w:rPr>
          <w:color w:val="4C4C4F"/>
          <w:spacing w:val="-6"/>
        </w:rPr>
        <w:t> </w:t>
      </w:r>
      <w:r>
        <w:rPr>
          <w:color w:val="4C4C4F"/>
        </w:rPr>
        <w:t>нелегированная</w:t>
      </w:r>
      <w:r>
        <w:rPr>
          <w:color w:val="4C4C4F"/>
          <w:spacing w:val="-6"/>
        </w:rPr>
        <w:t> </w:t>
      </w:r>
      <w:r>
        <w:rPr>
          <w:color w:val="4C4C4F"/>
        </w:rPr>
        <w:t>сталь;</w:t>
      </w:r>
      <w:r>
        <w:rPr>
          <w:color w:val="4C4C4F"/>
          <w:spacing w:val="-6"/>
        </w:rPr>
        <w:t> </w:t>
      </w:r>
      <w:r>
        <w:rPr>
          <w:color w:val="4C4C4F"/>
        </w:rPr>
        <w:t>Сталь20,</w:t>
      </w:r>
      <w:r>
        <w:rPr>
          <w:color w:val="4C4C4F"/>
          <w:spacing w:val="-7"/>
        </w:rPr>
        <w:t> </w:t>
      </w:r>
      <w:r>
        <w:rPr>
          <w:color w:val="4C4C4F"/>
          <w:spacing w:val="-2"/>
        </w:rPr>
        <w:t>09Г2С</w:t>
      </w:r>
    </w:p>
    <w:p>
      <w:pPr>
        <w:pStyle w:val="Heading3"/>
        <w:spacing w:before="173"/>
      </w:pPr>
      <w:r>
        <w:rPr/>
        <w:pict>
          <v:line style="position:absolute;mso-position-horizontal-relative:page;mso-position-vertical-relative:paragraph;z-index:15738880" from="56.693501pt,10.647398pt" to="56.693501pt,37.200398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Проведение</w:t>
      </w:r>
      <w:r>
        <w:rPr>
          <w:color w:val="4C4C4F"/>
          <w:spacing w:val="-4"/>
        </w:rPr>
        <w:t> </w:t>
      </w:r>
      <w:r>
        <w:rPr>
          <w:color w:val="4C4C4F"/>
        </w:rPr>
        <w:t>первичной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поверки:</w:t>
      </w:r>
    </w:p>
    <w:p>
      <w:pPr>
        <w:pStyle w:val="BodyText"/>
        <w:spacing w:line="201" w:lineRule="exact"/>
        <w:ind w:left="1255"/>
      </w:pPr>
      <w:r>
        <w:rPr/>
        <w:pict>
          <v:shape style="position:absolute;margin-left:40.577pt;margin-top:.589329pt;width:7.8pt;height:20.05pt;mso-position-horizontal-relative:page;mso-position-vertical-relative:paragraph;z-index:15745536" type="#_x0000_t202" id="docshape36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</w:rPr>
        <w:t>Q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калиброванный</w:t>
      </w:r>
      <w:r>
        <w:rPr>
          <w:color w:val="4C4C4F"/>
          <w:spacing w:val="-3"/>
        </w:rPr>
        <w:t> </w:t>
      </w:r>
      <w:r>
        <w:rPr>
          <w:color w:val="4C4C4F"/>
        </w:rPr>
        <w:t>для</w:t>
      </w:r>
      <w:r>
        <w:rPr>
          <w:color w:val="4C4C4F"/>
          <w:spacing w:val="-3"/>
        </w:rPr>
        <w:t> </w:t>
      </w:r>
      <w:r>
        <w:rPr>
          <w:color w:val="4C4C4F"/>
        </w:rPr>
        <w:t>технологических</w:t>
      </w:r>
      <w:r>
        <w:rPr>
          <w:color w:val="4C4C4F"/>
          <w:spacing w:val="-2"/>
        </w:rPr>
        <w:t> целей</w:t>
      </w:r>
    </w:p>
    <w:p>
      <w:pPr>
        <w:pStyle w:val="BodyText"/>
        <w:spacing w:line="204" w:lineRule="exact"/>
        <w:ind w:left="1255"/>
      </w:pPr>
      <w:r>
        <w:rPr>
          <w:b/>
          <w:color w:val="212683"/>
        </w:rPr>
        <w:t>Р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метрологическая</w:t>
      </w:r>
      <w:r>
        <w:rPr>
          <w:color w:val="4C4C4F"/>
          <w:spacing w:val="-3"/>
        </w:rPr>
        <w:t> </w:t>
      </w:r>
      <w:r>
        <w:rPr>
          <w:color w:val="4C4C4F"/>
          <w:spacing w:val="-2"/>
        </w:rPr>
        <w:t>поверка</w:t>
      </w:r>
    </w:p>
    <w:p>
      <w:pPr>
        <w:pStyle w:val="BodyText"/>
        <w:spacing w:line="204" w:lineRule="exact" w:before="171"/>
        <w:ind w:left="1257"/>
      </w:pPr>
      <w:r>
        <w:rPr/>
        <w:pict>
          <v:line style="position:absolute;mso-position-horizontal-relative:page;mso-position-vertical-relative:paragraph;z-index:15735296" from="56.693501pt,10.439898pt" to="56.693501pt,27.046898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0.444pt;margin-top:8.907898pt;width:7.8pt;height:20.05pt;mso-position-horizontal-relative:page;mso-position-vertical-relative:paragraph;z-index:15746048" type="#_x0000_t202" id="docshape37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</w:rPr>
        <w:t>А</w:t>
      </w:r>
      <w:r>
        <w:rPr>
          <w:b/>
          <w:color w:val="212683"/>
          <w:spacing w:val="-1"/>
        </w:rPr>
        <w:t> </w:t>
      </w:r>
      <w:r>
        <w:rPr>
          <w:color w:val="4C4C4F"/>
        </w:rPr>
        <w:t>- Архив, c</w:t>
      </w:r>
      <w:r>
        <w:rPr>
          <w:color w:val="4C4C4F"/>
          <w:spacing w:val="-1"/>
        </w:rPr>
        <w:t> </w:t>
      </w:r>
      <w:r>
        <w:rPr>
          <w:color w:val="4C4C4F"/>
        </w:rPr>
        <w:t>интерфейсом</w:t>
      </w:r>
      <w:r>
        <w:rPr>
          <w:color w:val="4C4C4F"/>
          <w:spacing w:val="3"/>
        </w:rPr>
        <w:t> </w:t>
      </w:r>
      <w:r>
        <w:rPr>
          <w:color w:val="4C4C4F"/>
        </w:rPr>
        <w:t>RS</w:t>
      </w:r>
      <w:r>
        <w:rPr>
          <w:color w:val="4C4C4F"/>
          <w:spacing w:val="2"/>
        </w:rPr>
        <w:t> </w:t>
      </w:r>
      <w:r>
        <w:rPr>
          <w:color w:val="4C4C4F"/>
        </w:rPr>
        <w:t>232 и</w:t>
      </w:r>
      <w:r>
        <w:rPr>
          <w:color w:val="4C4C4F"/>
          <w:spacing w:val="3"/>
        </w:rPr>
        <w:t> </w:t>
      </w:r>
      <w:r>
        <w:rPr>
          <w:color w:val="4C4C4F"/>
        </w:rPr>
        <w:t>RS</w:t>
      </w:r>
      <w:r>
        <w:rPr>
          <w:color w:val="4C4C4F"/>
          <w:spacing w:val="2"/>
        </w:rPr>
        <w:t> </w:t>
      </w:r>
      <w:r>
        <w:rPr>
          <w:color w:val="4C4C4F"/>
          <w:spacing w:val="-4"/>
        </w:rPr>
        <w:t>485;</w:t>
      </w:r>
    </w:p>
    <w:p>
      <w:pPr>
        <w:pStyle w:val="BodyText"/>
        <w:spacing w:line="204" w:lineRule="exact"/>
        <w:ind w:left="1257"/>
      </w:pPr>
      <w:r>
        <w:rPr>
          <w:b/>
          <w:color w:val="212683"/>
        </w:rPr>
        <w:t>D</w:t>
      </w:r>
      <w:r>
        <w:rPr>
          <w:b/>
          <w:color w:val="212683"/>
          <w:spacing w:val="-1"/>
        </w:rPr>
        <w:t> </w:t>
      </w:r>
      <w:r>
        <w:rPr>
          <w:color w:val="4C4C4F"/>
        </w:rPr>
        <w:t>- Архив,</w:t>
      </w:r>
      <w:r>
        <w:rPr>
          <w:color w:val="4C4C4F"/>
          <w:spacing w:val="-1"/>
        </w:rPr>
        <w:t> </w:t>
      </w:r>
      <w:r>
        <w:rPr>
          <w:color w:val="4C4C4F"/>
        </w:rPr>
        <w:t>c интерфейсом</w:t>
      </w:r>
      <w:r>
        <w:rPr>
          <w:color w:val="4C4C4F"/>
          <w:spacing w:val="2"/>
        </w:rPr>
        <w:t> </w:t>
      </w:r>
      <w:r>
        <w:rPr>
          <w:color w:val="4C4C4F"/>
        </w:rPr>
        <w:t>RS</w:t>
      </w:r>
      <w:r>
        <w:rPr>
          <w:color w:val="4C4C4F"/>
          <w:spacing w:val="3"/>
        </w:rPr>
        <w:t> </w:t>
      </w:r>
      <w:r>
        <w:rPr>
          <w:color w:val="4C4C4F"/>
          <w:spacing w:val="-4"/>
        </w:rPr>
        <w:t>232;</w:t>
      </w:r>
    </w:p>
    <w:p>
      <w:pPr>
        <w:spacing w:line="172" w:lineRule="exact" w:before="171"/>
        <w:ind w:left="125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1376" from="56.693501pt,10.439898pt" to="56.693501pt,37.100898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I </w:t>
      </w:r>
      <w:r>
        <w:rPr>
          <w:color w:val="4C4C4F"/>
          <w:sz w:val="18"/>
        </w:rPr>
        <w:t>- c</w:t>
      </w:r>
      <w:r>
        <w:rPr>
          <w:color w:val="4C4C4F"/>
          <w:spacing w:val="3"/>
          <w:sz w:val="18"/>
        </w:rPr>
        <w:t> </w:t>
      </w:r>
      <w:r>
        <w:rPr>
          <w:color w:val="4C4C4F"/>
          <w:spacing w:val="-5"/>
          <w:sz w:val="18"/>
        </w:rPr>
        <w:t>USB</w:t>
      </w:r>
    </w:p>
    <w:p>
      <w:pPr>
        <w:tabs>
          <w:tab w:pos="1257" w:val="left" w:leader="none"/>
        </w:tabs>
        <w:spacing w:line="259" w:lineRule="exact" w:before="0"/>
        <w:ind w:left="650" w:right="0" w:firstLine="0"/>
        <w:jc w:val="left"/>
        <w:rPr>
          <w:sz w:val="18"/>
        </w:rPr>
      </w:pPr>
      <w:r>
        <w:rPr>
          <w:b/>
          <w:color w:val="4C4C4F"/>
          <w:spacing w:val="-10"/>
          <w:position w:val="-2"/>
          <w:sz w:val="28"/>
        </w:rPr>
        <w:t>8</w:t>
      </w:r>
      <w:r>
        <w:rPr>
          <w:b/>
          <w:color w:val="4C4C4F"/>
          <w:position w:val="-2"/>
          <w:sz w:val="28"/>
        </w:rPr>
        <w:tab/>
      </w:r>
      <w:r>
        <w:rPr>
          <w:b/>
          <w:color w:val="212683"/>
          <w:sz w:val="18"/>
        </w:rPr>
        <w:t>V </w:t>
      </w:r>
      <w:r>
        <w:rPr>
          <w:color w:val="4C4C4F"/>
          <w:sz w:val="18"/>
        </w:rPr>
        <w:t>- с </w:t>
      </w:r>
      <w:r>
        <w:rPr>
          <w:color w:val="4C4C4F"/>
          <w:spacing w:val="-2"/>
          <w:sz w:val="18"/>
        </w:rPr>
        <w:t>Ethernet</w:t>
      </w:r>
    </w:p>
    <w:p>
      <w:pPr>
        <w:pStyle w:val="BodyText"/>
        <w:spacing w:line="178" w:lineRule="exact"/>
        <w:ind w:left="1257"/>
      </w:pPr>
      <w:r>
        <w:rPr>
          <w:b/>
          <w:color w:val="212683"/>
        </w:rPr>
        <w:t>W </w:t>
      </w:r>
      <w:r>
        <w:rPr>
          <w:color w:val="4C4C4F"/>
        </w:rPr>
        <w:t>- USB</w:t>
      </w:r>
      <w:r>
        <w:rPr>
          <w:color w:val="4C4C4F"/>
          <w:spacing w:val="-1"/>
        </w:rPr>
        <w:t> </w:t>
      </w:r>
      <w:r>
        <w:rPr>
          <w:color w:val="4C4C4F"/>
        </w:rPr>
        <w:t>и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Ethernet</w:t>
      </w:r>
    </w:p>
    <w:p>
      <w:pPr>
        <w:pStyle w:val="Heading3"/>
        <w:ind w:left="1254"/>
      </w:pPr>
      <w:r>
        <w:rPr/>
        <w:pict>
          <v:line style="position:absolute;mso-position-horizontal-relative:page;mso-position-vertical-relative:paragraph;z-index:15736320" from="56.693501pt,8.744392pt" to="56.693501pt,55.089392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Врезка</w:t>
      </w:r>
      <w:r>
        <w:rPr>
          <w:color w:val="4C4C4F"/>
          <w:spacing w:val="-13"/>
        </w:rPr>
        <w:t> </w:t>
      </w:r>
      <w:r>
        <w:rPr>
          <w:color w:val="4C4C4F"/>
        </w:rPr>
        <w:t>пьезоэлектрических</w:t>
      </w:r>
      <w:r>
        <w:rPr>
          <w:color w:val="4C4C4F"/>
          <w:spacing w:val="-12"/>
        </w:rPr>
        <w:t> </w:t>
      </w:r>
      <w:r>
        <w:rPr>
          <w:color w:val="4C4C4F"/>
        </w:rPr>
        <w:t>преобразователей</w:t>
      </w:r>
      <w:r>
        <w:rPr>
          <w:color w:val="4C4C4F"/>
          <w:spacing w:val="-12"/>
        </w:rPr>
        <w:t> </w:t>
      </w:r>
      <w:r>
        <w:rPr>
          <w:color w:val="4C4C4F"/>
          <w:spacing w:val="-4"/>
        </w:rPr>
        <w:t>ПЭП: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/>
        <w:pict>
          <v:shape style="position:absolute;margin-left:40.556pt;margin-top:4.980331pt;width:7.8pt;height:20.05pt;mso-position-horizontal-relative:page;mso-position-vertical-relative:paragraph;z-index:15746560" type="#_x0000_t202" id="docshape38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диаметру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L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одной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хорде,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4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J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(Предназначен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однотрубной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схеме,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line="204" w:lineRule="exact" w:before="0"/>
        <w:ind w:left="1254" w:right="0" w:firstLine="0"/>
        <w:jc w:val="left"/>
        <w:rPr>
          <w:sz w:val="18"/>
        </w:rPr>
      </w:pPr>
      <w:r>
        <w:rPr>
          <w:b/>
          <w:color w:val="212683"/>
          <w:sz w:val="18"/>
        </w:rPr>
        <w:t>H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диаметрам,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(Предназначен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однотрубной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схеме,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  <w:r>
        <w:rPr>
          <w:color w:val="4C4C4F"/>
          <w:spacing w:val="-2"/>
          <w:sz w:val="18"/>
        </w:rPr>
        <w:t>.</w:t>
      </w:r>
    </w:p>
    <w:p>
      <w:pPr>
        <w:pStyle w:val="Heading3"/>
        <w:spacing w:before="171"/>
      </w:pPr>
      <w:r>
        <w:rPr/>
        <w:pict>
          <v:line style="position:absolute;mso-position-horizontal-relative:page;mso-position-vertical-relative:paragraph;z-index:15739392" from="56.693501pt,10.548202pt" to="56.693501pt,37.594202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36.354pt;margin-top:14.235901pt;width:15.6pt;height:20.05pt;mso-position-horizontal-relative:page;mso-position-vertical-relative:paragraph;z-index:15747072" type="#_x0000_t202" id="docshape39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color w:val="4C4C4F"/>
        </w:rPr>
        <w:t>Наличие</w:t>
      </w:r>
      <w:r>
        <w:rPr>
          <w:color w:val="4C4C4F"/>
          <w:spacing w:val="-8"/>
        </w:rPr>
        <w:t> </w:t>
      </w:r>
      <w:r>
        <w:rPr>
          <w:color w:val="4C4C4F"/>
        </w:rPr>
        <w:t>токового</w:t>
      </w:r>
      <w:r>
        <w:rPr>
          <w:color w:val="4C4C4F"/>
          <w:spacing w:val="-6"/>
        </w:rPr>
        <w:t> </w:t>
      </w:r>
      <w:r>
        <w:rPr>
          <w:color w:val="4C4C4F"/>
          <w:spacing w:val="-2"/>
        </w:rPr>
        <w:t>выхода:</w:t>
      </w:r>
    </w:p>
    <w:p>
      <w:pPr>
        <w:spacing w:line="201" w:lineRule="exact" w:before="0"/>
        <w:ind w:left="1255" w:right="0" w:firstLine="0"/>
        <w:jc w:val="left"/>
        <w:rPr>
          <w:sz w:val="18"/>
        </w:rPr>
      </w:pPr>
      <w:r>
        <w:rPr>
          <w:b/>
          <w:color w:val="212683"/>
          <w:sz w:val="18"/>
        </w:rPr>
        <w:t>S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0-</w:t>
      </w:r>
      <w:r>
        <w:rPr>
          <w:color w:val="4C4C4F"/>
          <w:spacing w:val="-5"/>
          <w:sz w:val="18"/>
        </w:rPr>
        <w:t>5mA</w:t>
      </w:r>
    </w:p>
    <w:p>
      <w:pPr>
        <w:pStyle w:val="BodyText"/>
        <w:spacing w:line="204" w:lineRule="exact"/>
        <w:ind w:left="1255"/>
      </w:pPr>
      <w:r>
        <w:rPr>
          <w:b/>
          <w:color w:val="212683"/>
        </w:rPr>
        <w:t>T</w:t>
      </w:r>
      <w:r>
        <w:rPr>
          <w:b/>
          <w:color w:val="212683"/>
          <w:spacing w:val="-2"/>
        </w:rPr>
        <w:t> </w:t>
      </w:r>
      <w:r>
        <w:rPr>
          <w:color w:val="4C4C4F"/>
        </w:rPr>
        <w:t>-</w:t>
      </w:r>
      <w:r>
        <w:rPr>
          <w:color w:val="4C4C4F"/>
          <w:spacing w:val="-1"/>
        </w:rPr>
        <w:t> </w:t>
      </w:r>
      <w:r>
        <w:rPr>
          <w:color w:val="4C4C4F"/>
        </w:rPr>
        <w:t>4-</w:t>
      </w:r>
      <w:r>
        <w:rPr>
          <w:color w:val="4C4C4F"/>
          <w:spacing w:val="-4"/>
        </w:rPr>
        <w:t>20mA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  <w:tab w:pos="1258" w:val="left" w:leader="none"/>
        </w:tabs>
        <w:spacing w:line="240" w:lineRule="auto" w:before="120" w:after="0"/>
        <w:ind w:left="1257" w:right="0" w:hanging="708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0352" from="56.693501pt,10.688033pt" to="56.693501pt,17.813033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Y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Подключение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к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12В</w:t>
      </w:r>
      <w:r>
        <w:rPr>
          <w:color w:val="4C4C4F"/>
          <w:spacing w:val="-3"/>
          <w:sz w:val="18"/>
        </w:rPr>
        <w:t> </w:t>
      </w:r>
      <w:r>
        <w:rPr>
          <w:color w:val="4C4C4F"/>
          <w:spacing w:val="-2"/>
          <w:sz w:val="18"/>
        </w:rPr>
        <w:t>аккумулятору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  <w:tab w:pos="1245" w:val="left" w:leader="none"/>
        </w:tabs>
        <w:spacing w:line="240" w:lineRule="auto" w:before="93" w:after="0"/>
        <w:ind w:left="1244" w:right="0" w:hanging="679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097280" from="56.693501pt,9.229533pt" to="56.693501pt,16.354533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R</w:t>
      </w:r>
      <w:r>
        <w:rPr>
          <w:b/>
          <w:color w:val="212683"/>
          <w:spacing w:val="-7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учет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реверсивного</w:t>
      </w:r>
      <w:r>
        <w:rPr>
          <w:color w:val="4C4C4F"/>
          <w:spacing w:val="-6"/>
          <w:sz w:val="18"/>
        </w:rPr>
        <w:t> </w:t>
      </w:r>
      <w:r>
        <w:rPr>
          <w:color w:val="4C4C4F"/>
          <w:spacing w:val="-2"/>
          <w:sz w:val="18"/>
        </w:rPr>
        <w:t>потока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  <w:tab w:pos="1245" w:val="left" w:leader="none"/>
        </w:tabs>
        <w:spacing w:line="240" w:lineRule="auto" w:before="90" w:after="0"/>
        <w:ind w:left="1244" w:right="0" w:hanging="682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099840" from="56.693501pt,9.080135pt" to="56.693501pt,16.205135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степень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защиты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IP68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z w:val="14"/>
        </w:rPr>
        <w:t>(от ДУ50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</w:tabs>
        <w:spacing w:line="240" w:lineRule="auto" w:before="95" w:after="0"/>
        <w:ind w:left="1248" w:right="0" w:hanging="685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099328" from="56.693501pt,9.320536pt" to="56.693501pt,16.445536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G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ПЭП–3–65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УСД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(устройство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снятия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датчиков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без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разгрузки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трубопровода,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1920" w:bottom="280" w:left="160" w:right="139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89600" id="docshape40" filled="true" fillcolor="#003052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93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2344" w:right="2218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"/>
      <w:lvlJc w:val="left"/>
      <w:pPr>
        <w:ind w:left="1257" w:hanging="708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251"/>
        <w:jc w:val="left"/>
      </w:pPr>
      <w:rPr>
        <w:rFonts w:hint="default" w:ascii="Arial" w:hAnsi="Arial" w:eastAsia="Arial" w:cs="Arial"/>
        <w:b w:val="0"/>
        <w:bCs w:val="0"/>
        <w:i/>
        <w:iCs/>
        <w:color w:val="212683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0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9" w:hanging="25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963" w:right="2218"/>
      <w:jc w:val="center"/>
      <w:outlineLvl w:val="1"/>
    </w:pPr>
    <w:rPr>
      <w:rFonts w:ascii="Arial" w:hAnsi="Arial" w:eastAsia="Arial" w:cs="Arial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"/>
      <w:ind w:left="865"/>
      <w:outlineLvl w:val="2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38" w:line="204" w:lineRule="exact"/>
      <w:ind w:left="1255"/>
      <w:outlineLvl w:val="3"/>
    </w:pPr>
    <w:rPr>
      <w:rFonts w:ascii="Arial" w:hAnsi="Arial" w:eastAsia="Arial" w:cs="Arial"/>
      <w:b/>
      <w:bCs/>
      <w:sz w:val="18"/>
      <w:szCs w:val="1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170" w:right="2218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5" w:hanging="25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ультразвуковые расходомеры УРЖ2КМ модель 2.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ультразвуковые расходомеры УРЖ2КМ модель 2.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2025-05-19T15:26:24Z</dcterms:created>
  <dcterms:modified xsi:type="dcterms:W3CDTF">2025-05-19T15:26:24Z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2025-05-19T00:00:00Z</vt:filetime>
  </property>
  <property fmtid="{D5CDD505-2E9C-101B-9397-08002B2CF9AE}" pid="5" name="Producer">
    <vt:lpwstr>Corel PDF Engine Version 22.1.1.523</vt:lpwstr>
  </property>
</Properties>
</file>